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EB76" w14:textId="77777777" w:rsidR="00C668F4" w:rsidRDefault="00C668F4" w:rsidP="00C668F4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668F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Лаб. 1</w:t>
      </w:r>
    </w:p>
    <w:p w14:paraId="0F248F60" w14:textId="1DCA53F4" w:rsidR="002F40E5" w:rsidRDefault="00C668F4" w:rsidP="00C668F4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668F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Масс медиа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және жаһандық ақпараттық қоғам</w:t>
      </w:r>
    </w:p>
    <w:p w14:paraId="760386E9" w14:textId="6356C930" w:rsidR="002A06FF" w:rsidRPr="002A06FF" w:rsidRDefault="002A06FF" w:rsidP="002A06FF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06FF">
        <w:rPr>
          <w:rFonts w:ascii="Times New Roman" w:hAnsi="Times New Roman" w:cs="Times New Roman"/>
          <w:sz w:val="24"/>
          <w:szCs w:val="24"/>
          <w:lang w:val="kk-KZ"/>
        </w:rPr>
        <w:t>Бүгінгі күнгі экономикалы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A06FF">
        <w:rPr>
          <w:rFonts w:ascii="Times New Roman" w:hAnsi="Times New Roman" w:cs="Times New Roman"/>
          <w:sz w:val="24"/>
          <w:szCs w:val="24"/>
          <w:lang w:val="kk-KZ"/>
        </w:rPr>
        <w:t xml:space="preserve"> тақырыптар аясындағы ақпараттық ұсынымдарды талдау және нәтижеге қол жеткізу.</w:t>
      </w:r>
    </w:p>
    <w:sectPr w:rsidR="002A06FF" w:rsidRPr="002A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4E"/>
    <w:rsid w:val="002A06FF"/>
    <w:rsid w:val="002F40E5"/>
    <w:rsid w:val="009C0B4E"/>
    <w:rsid w:val="00C6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B145"/>
  <w15:chartTrackingRefBased/>
  <w15:docId w15:val="{B32C7BDE-1455-4500-9EF2-4E5C487F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3</cp:revision>
  <dcterms:created xsi:type="dcterms:W3CDTF">2021-10-06T11:12:00Z</dcterms:created>
  <dcterms:modified xsi:type="dcterms:W3CDTF">2021-10-06T11:16:00Z</dcterms:modified>
</cp:coreProperties>
</file>